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80096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 w14:paraId="532EE5BE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零售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店长岗位说明书</w:t>
      </w:r>
    </w:p>
    <w:bookmarkEnd w:id="0"/>
    <w:tbl>
      <w:tblPr>
        <w:tblStyle w:val="3"/>
        <w:tblW w:w="90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57"/>
        <w:gridCol w:w="5738"/>
      </w:tblGrid>
      <w:tr w14:paraId="20C8E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96D5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09FE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零售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店长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F9858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1名</w:t>
            </w:r>
          </w:p>
        </w:tc>
      </w:tr>
      <w:tr w14:paraId="6DA9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4F67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任职要求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5A99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教育背景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D4F0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 w:bidi="ar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及以上学历</w:t>
            </w:r>
          </w:p>
        </w:tc>
      </w:tr>
      <w:tr w14:paraId="0E973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8CAF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EBE9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D7C7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3年以上零售行业管理经验，熟悉门店运营管理流程，具备较强的组织协调能力、客户服务意识和营销策划能力，了解京东便利店管理模式者优先。</w:t>
            </w:r>
          </w:p>
        </w:tc>
      </w:tr>
      <w:tr w14:paraId="7892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E941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8474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4B45D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个人履历或工作业绩等方面较为优秀的，可适当放宽任职资格条件。</w:t>
            </w:r>
          </w:p>
        </w:tc>
      </w:tr>
      <w:tr w14:paraId="0253F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91176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6B3D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日常管理工作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6D1E7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1.全面负责零售部的日常管理工作，制定零售部的销售计划和目标，并组织实施；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2.负责门店店员的招聘、培训、考核和管理，确保店员具备良好的服务意识和业务能力；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3.负责门店的货品陈列、库存管理、促销活动策划与执行，提高门店的销售额和客流量；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4.分管公司的线下营销推广活动，制定线下营销推广方案并组织实施；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5.监督门店的服务质量和环境卫生，确保门店正常运营；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6.定期向运营总监汇报零售部的工作情况和销售业绩。</w:t>
            </w:r>
          </w:p>
        </w:tc>
      </w:tr>
      <w:tr w14:paraId="1DC73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9EA1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8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AE3A1">
            <w:pPr>
              <w:widowControl/>
              <w:spacing w:line="3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val="en-US" w:eastAsia="zh-CN" w:bidi="ar"/>
              </w:rPr>
              <w:t>不定时工作制，8小时制</w:t>
            </w:r>
          </w:p>
        </w:tc>
      </w:tr>
      <w:tr w14:paraId="4E91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8E63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8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7833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常驻成都，工作地点为西南交通大学内</w:t>
            </w:r>
          </w:p>
        </w:tc>
      </w:tr>
      <w:tr w14:paraId="0258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3FC5"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薪资福利</w:t>
            </w:r>
          </w:p>
        </w:tc>
        <w:tc>
          <w:tcPr>
            <w:tcW w:w="8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03BF">
            <w:pPr>
              <w:widowControl/>
              <w:spacing w:line="3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薪资：面谈，和个人工作经验及能力、工作绩效等因素挂钩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lang w:bidi="ar"/>
              </w:rPr>
              <w:t>福利：五险一金，节日礼金或礼品</w:t>
            </w:r>
          </w:p>
        </w:tc>
      </w:tr>
    </w:tbl>
    <w:p w14:paraId="1518D5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2025-08-13T05:56:32Z</dcterms:created>
  <dc:creator>DELL</dc:creator>
  <cp:lastModifiedBy>李昭妍</cp:lastModifiedBy>
  <dcterms:modified xsi:type="dcterms:W3CDTF">2025-08-13T05:56:42Z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F6A14AF7B7F74537AFB34C578A30440C_12</vt:lpwstr>
  </property>
</Properties>
</file>